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B0" w:rsidRPr="00504CF1" w:rsidRDefault="009709B0" w:rsidP="009709B0">
      <w:pPr>
        <w:jc w:val="right"/>
        <w:rPr>
          <w:rFonts w:ascii="Times New Roman" w:hAnsi="Times New Roman" w:cs="Times New Roman"/>
          <w:sz w:val="24"/>
          <w:szCs w:val="24"/>
        </w:rPr>
      </w:pPr>
      <w:r w:rsidRPr="00504CF1">
        <w:rPr>
          <w:rFonts w:ascii="Times New Roman" w:hAnsi="Times New Roman" w:cs="Times New Roman"/>
          <w:sz w:val="24"/>
          <w:szCs w:val="24"/>
        </w:rPr>
        <w:t>УТВЕРЖДАЮ</w:t>
      </w:r>
    </w:p>
    <w:p w:rsidR="009709B0" w:rsidRPr="00504CF1" w:rsidRDefault="009709B0" w:rsidP="009709B0">
      <w:pPr>
        <w:jc w:val="right"/>
        <w:rPr>
          <w:rFonts w:ascii="Times New Roman" w:hAnsi="Times New Roman" w:cs="Times New Roman"/>
          <w:sz w:val="24"/>
          <w:szCs w:val="24"/>
        </w:rPr>
      </w:pPr>
      <w:r w:rsidRPr="00504CF1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9709B0" w:rsidRPr="00504CF1" w:rsidRDefault="009709B0" w:rsidP="009709B0">
      <w:pPr>
        <w:jc w:val="right"/>
        <w:rPr>
          <w:rFonts w:ascii="Times New Roman" w:hAnsi="Times New Roman" w:cs="Times New Roman"/>
          <w:sz w:val="24"/>
          <w:szCs w:val="24"/>
        </w:rPr>
      </w:pPr>
      <w:r w:rsidRPr="00504CF1">
        <w:rPr>
          <w:rFonts w:ascii="Times New Roman" w:hAnsi="Times New Roman" w:cs="Times New Roman"/>
          <w:sz w:val="24"/>
          <w:szCs w:val="24"/>
        </w:rPr>
        <w:t>___________</w:t>
      </w:r>
    </w:p>
    <w:p w:rsidR="009709B0" w:rsidRPr="00504CF1" w:rsidRDefault="009709B0" w:rsidP="009709B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04CF1">
        <w:rPr>
          <w:rFonts w:ascii="Times New Roman" w:hAnsi="Times New Roman" w:cs="Times New Roman"/>
          <w:sz w:val="24"/>
          <w:szCs w:val="24"/>
        </w:rPr>
        <w:t>Габдрахманова</w:t>
      </w:r>
      <w:proofErr w:type="spellEnd"/>
      <w:r w:rsidRPr="00504CF1">
        <w:rPr>
          <w:rFonts w:ascii="Times New Roman" w:hAnsi="Times New Roman" w:cs="Times New Roman"/>
          <w:sz w:val="24"/>
          <w:szCs w:val="24"/>
        </w:rPr>
        <w:t xml:space="preserve"> Н.К. </w:t>
      </w:r>
    </w:p>
    <w:p w:rsidR="009709B0" w:rsidRPr="00504CF1" w:rsidRDefault="009709B0" w:rsidP="009709B0">
      <w:pPr>
        <w:jc w:val="right"/>
        <w:rPr>
          <w:rFonts w:ascii="Times New Roman" w:hAnsi="Times New Roman" w:cs="Times New Roman"/>
          <w:sz w:val="24"/>
          <w:szCs w:val="24"/>
        </w:rPr>
      </w:pPr>
      <w:r w:rsidRPr="00504CF1">
        <w:rPr>
          <w:rFonts w:ascii="Times New Roman" w:hAnsi="Times New Roman" w:cs="Times New Roman"/>
          <w:sz w:val="24"/>
          <w:szCs w:val="24"/>
        </w:rPr>
        <w:t>16.09.2020 г.</w:t>
      </w:r>
    </w:p>
    <w:p w:rsidR="009709B0" w:rsidRPr="009709B0" w:rsidRDefault="009709B0" w:rsidP="009709B0">
      <w:pPr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885054" w:rsidRPr="009709B0" w:rsidRDefault="00885054" w:rsidP="009709B0">
      <w:pPr>
        <w:pStyle w:val="TSAR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709B0">
        <w:rPr>
          <w:rFonts w:ascii="Times New Roman" w:hAnsi="Times New Roman" w:cs="Times New Roman"/>
          <w:sz w:val="28"/>
          <w:szCs w:val="28"/>
        </w:rPr>
        <w:t>Расписание занятий учебных сборов по курсу "Основы военной службы"</w:t>
      </w:r>
    </w:p>
    <w:p w:rsidR="00885054" w:rsidRPr="009709B0" w:rsidRDefault="00885054" w:rsidP="00504CF1">
      <w:pPr>
        <w:pStyle w:val="TSAR"/>
        <w:ind w:left="142" w:firstLine="0"/>
        <w:rPr>
          <w:rFonts w:ascii="Times New Roman" w:hAnsi="Times New Roman" w:cs="Times New Roman"/>
          <w:sz w:val="28"/>
          <w:szCs w:val="28"/>
        </w:rPr>
      </w:pPr>
      <w:r w:rsidRPr="009709B0">
        <w:rPr>
          <w:rFonts w:ascii="Times New Roman" w:hAnsi="Times New Roman" w:cs="Times New Roman"/>
          <w:sz w:val="28"/>
          <w:szCs w:val="28"/>
        </w:rPr>
        <w:t xml:space="preserve"> с обучающимися   </w:t>
      </w:r>
      <w:r w:rsidRPr="009709B0">
        <w:rPr>
          <w:rFonts w:ascii="Times New Roman" w:hAnsi="Times New Roman" w:cs="Times New Roman"/>
          <w:sz w:val="28"/>
          <w:szCs w:val="28"/>
        </w:rPr>
        <w:t xml:space="preserve">МОБУ СОШ </w:t>
      </w:r>
      <w:proofErr w:type="spellStart"/>
      <w:r w:rsidRPr="009709B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9709B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709B0">
        <w:rPr>
          <w:rFonts w:ascii="Times New Roman" w:hAnsi="Times New Roman" w:cs="Times New Roman"/>
          <w:sz w:val="28"/>
          <w:szCs w:val="28"/>
        </w:rPr>
        <w:t>амышлытамак</w:t>
      </w:r>
      <w:proofErr w:type="spellEnd"/>
      <w:r w:rsidRPr="009709B0">
        <w:rPr>
          <w:rFonts w:ascii="Times New Roman" w:hAnsi="Times New Roman" w:cs="Times New Roman"/>
          <w:sz w:val="28"/>
          <w:szCs w:val="28"/>
        </w:rPr>
        <w:t xml:space="preserve"> МР  </w:t>
      </w:r>
      <w:proofErr w:type="spellStart"/>
      <w:r w:rsidRPr="009709B0">
        <w:rPr>
          <w:rFonts w:ascii="Times New Roman" w:hAnsi="Times New Roman" w:cs="Times New Roman"/>
          <w:sz w:val="28"/>
          <w:szCs w:val="28"/>
        </w:rPr>
        <w:t>Бакалинский</w:t>
      </w:r>
      <w:proofErr w:type="spellEnd"/>
      <w:r w:rsidRPr="009709B0">
        <w:rPr>
          <w:rFonts w:ascii="Times New Roman" w:hAnsi="Times New Roman" w:cs="Times New Roman"/>
          <w:sz w:val="28"/>
          <w:szCs w:val="28"/>
        </w:rPr>
        <w:t xml:space="preserve"> район  РБ.</w:t>
      </w:r>
    </w:p>
    <w:tbl>
      <w:tblPr>
        <w:tblpPr w:leftFromText="180" w:rightFromText="180" w:vertAnchor="text" w:horzAnchor="margin" w:tblpXSpec="center" w:tblpY="586"/>
        <w:tblOverlap w:val="never"/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6"/>
        <w:gridCol w:w="1402"/>
        <w:gridCol w:w="3090"/>
        <w:gridCol w:w="5227"/>
      </w:tblGrid>
      <w:tr w:rsidR="00885054" w:rsidRPr="00504CF1" w:rsidTr="00885054">
        <w:trPr>
          <w:trHeight w:val="333"/>
        </w:trPr>
        <w:tc>
          <w:tcPr>
            <w:tcW w:w="816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Время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занятий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тем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вопросы</w:t>
            </w:r>
            <w:r w:rsidRPr="00504CF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1-й день-16.09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12.10-12.45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Комплектация отделения. Открытие учебных сборов.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Размещение и быт военнослужащих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1. Размещение военнослужащих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2. Распределение времени в/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ч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3. Распорядок дня в/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ч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85054" w:rsidRPr="00504CF1" w:rsidRDefault="00885054" w:rsidP="009709B0">
            <w:pPr>
              <w:pStyle w:val="1"/>
              <w:spacing w:before="0" w:after="0"/>
              <w:ind w:left="142" w:right="112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b w:val="0"/>
                <w:sz w:val="20"/>
                <w:szCs w:val="20"/>
              </w:rPr>
              <w:t>4. Единоначалие. Командиры (начальники) и подчиненные. Старшие и младшие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5. Права, обязанности и ответственность военнослужащих</w:t>
            </w:r>
          </w:p>
        </w:tc>
      </w:tr>
      <w:tr w:rsidR="00504CF1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13.40-14.15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sz w:val="20"/>
                <w:szCs w:val="20"/>
              </w:rPr>
              <w:t>Организация внутренней службы</w:t>
            </w:r>
          </w:p>
        </w:tc>
        <w:tc>
          <w:tcPr>
            <w:tcW w:w="5227" w:type="dxa"/>
            <w:vMerge w:val="restart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Назначение и состав суточного наряда. Назначение и состав суточного наряда роты. Подготовка и развод суточного наряда роты.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sz w:val="20"/>
                <w:szCs w:val="20"/>
              </w:rPr>
              <w:t>Дневальный по роте.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14.25-15.00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sz w:val="20"/>
                <w:szCs w:val="20"/>
              </w:rPr>
              <w:t>Организация внутренней службы.</w:t>
            </w:r>
          </w:p>
        </w:tc>
        <w:tc>
          <w:tcPr>
            <w:tcW w:w="5227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124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04CF1" w:rsidRPr="00504CF1" w:rsidTr="00885054">
        <w:trPr>
          <w:trHeight w:val="22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2-й     день-17.09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15.30-16.05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sz w:val="20"/>
                <w:szCs w:val="20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1.Техника безопасности при стрельбе.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sz w:val="20"/>
                <w:szCs w:val="20"/>
              </w:rPr>
              <w:t>2.Условия выполнения начальных стрельб из АКМ.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16.15-16.50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Строевая подготовка.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Строевые приемы и движение без оружия.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1.Обязанности военнослужащих перед построением и в строю.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2. </w:t>
            </w:r>
            <w:r w:rsidRPr="00504CF1">
              <w:rPr>
                <w:rFonts w:ascii="Times New Roman" w:hAnsi="Times New Roman" w:cs="Times New Roman"/>
              </w:rPr>
              <w:t>Выполнение команд: "Становись", "Равняйсь", "Смирно", "Вольно", "Заправиться", "Отставить", "Головные уборы снять (одеть)".</w:t>
            </w:r>
          </w:p>
        </w:tc>
      </w:tr>
      <w:tr w:rsidR="00504CF1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17.00-17.35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Физическая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Преодоление полосы препятствий, тренировка в отдельном прохождении каждого элемента.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3-й день-18.09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Выполнение упражнений в метании ручных осколочных (наступательных и оборонительных) гранат.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Тактическая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Бой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.С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овременный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бой. Наступательный и оборонительный </w:t>
            </w: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бой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.М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отострелковое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отделение (МСО). Организация, вооружение и техника МСО. Боевые возможности МСО.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15.45-16.20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Организация караульной службы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Организация караульной службы, караул, состав караула, пост, часовой, подготовка караула.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16.30-17.05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Повторение и проверка знаний тактико-технической характеристики, устройства, работы частей и механизмов автомата Калашникова.</w:t>
            </w:r>
          </w:p>
        </w:tc>
      </w:tr>
      <w:tr w:rsidR="00504CF1" w:rsidRPr="00504CF1" w:rsidTr="00885054">
        <w:trPr>
          <w:trHeight w:val="220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4-й день-20.09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Физическая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Приемы самообороны. Защита от удара сверху, прямого удара, удара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снизу (рукой, ногой, ножом),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9.45-10.20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Организация караульной службы.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Обязанности часового, практическая отработка действий часового по  знанию своих обязанностей</w:t>
            </w:r>
          </w:p>
        </w:tc>
      </w:tr>
      <w:tr w:rsidR="00885054" w:rsidRPr="00504CF1" w:rsidTr="00885054">
        <w:trPr>
          <w:trHeight w:val="285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10.30-11.05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СП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.С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троевые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приемы и движение без оружия.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Строевые приемы и движение без оружия: строевая стойка, повороты на месте, движение строевым шагом, повороты в движении.</w:t>
            </w:r>
          </w:p>
        </w:tc>
      </w:tr>
      <w:tr w:rsidR="00885054" w:rsidRPr="00504CF1" w:rsidTr="00885054">
        <w:trPr>
          <w:trHeight w:val="233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11.25-12.00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Строевые приемы и движение с оружием: строевая стойка с оружием, выполнение приемов с оружием на месте.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12.10-12.45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Радиационная, химическая и биологическая защита войск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Краткая характеристика современных средств </w:t>
            </w: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поражения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.У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стройство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, техническая характеристика, </w:t>
            </w:r>
            <w:r w:rsidRPr="00504CF1">
              <w:rPr>
                <w:rFonts w:ascii="Times New Roman" w:hAnsi="Times New Roman" w:cs="Times New Roman"/>
                <w:color w:val="auto"/>
              </w:rPr>
              <w:lastRenderedPageBreak/>
              <w:t>подготовка к работе и работа приборов войсковой химической разведки (ВПХР),</w:t>
            </w: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22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5-й день-21.09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Изучение тактико-технических характеристик, устройства, работы частей и механизмов ручных осколочных гранат (Ф-1, РГД-5, РГО, РГН),</w:t>
            </w:r>
          </w:p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меры безопасности при их хранении, </w:t>
            </w:r>
            <w:proofErr w:type="spellStart"/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транспор-тировке</w:t>
            </w:r>
            <w:proofErr w:type="spellEnd"/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 xml:space="preserve"> и применении.</w:t>
            </w:r>
          </w:p>
        </w:tc>
      </w:tr>
      <w:tr w:rsidR="00885054" w:rsidRPr="00504CF1" w:rsidTr="00885054">
        <w:trPr>
          <w:trHeight w:val="61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15.45-16.20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Выполнение нормативов по неполной разборке и сборке макеты массогабаритные автомата Калашникова (ММГ АК).</w:t>
            </w:r>
          </w:p>
        </w:tc>
      </w:tr>
      <w:tr w:rsidR="00885054" w:rsidRPr="00504CF1" w:rsidTr="00885054">
        <w:trPr>
          <w:trHeight w:val="45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16.30-17.05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Огневая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Выполнение первого и второго  упражнения по спортивной стрельбе из пневматической винтовки.</w:t>
            </w:r>
          </w:p>
        </w:tc>
      </w:tr>
      <w:tr w:rsidR="00504CF1" w:rsidRPr="00504CF1" w:rsidTr="00885054">
        <w:trPr>
          <w:trHeight w:val="208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 w:right="11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208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6-й день-22.09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12.10-12.45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Физическая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Приемы самообороны. Защита от удара сверху, прямого удара, удара снизу (рукой, ногой, ножом), освобождение от захватов</w:t>
            </w:r>
          </w:p>
        </w:tc>
      </w:tr>
      <w:tr w:rsidR="00885054" w:rsidRPr="00504CF1" w:rsidTr="00885054">
        <w:trPr>
          <w:trHeight w:val="208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12.55-13.30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Организация караульной службы.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Развод смена часовых.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11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Контрольное занятие.</w:t>
            </w:r>
          </w:p>
        </w:tc>
      </w:tr>
      <w:tr w:rsidR="00885054" w:rsidRPr="00504CF1" w:rsidTr="00885054">
        <w:trPr>
          <w:trHeight w:val="208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14.25-15.00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112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Выполнение воинского приветствия в движении без оружия и с оружием.</w:t>
            </w:r>
          </w:p>
        </w:tc>
      </w:tr>
      <w:tr w:rsidR="009709B0" w:rsidRPr="00504CF1" w:rsidTr="00885054">
        <w:trPr>
          <w:trHeight w:val="208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976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7-й день-23.09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12.10-12.45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Радиационная, химическая и биологическая защита войск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Устройство, техническая характеристика, подготовка к работе и работа приборов дозиметрического контроля ДП-5А (Б, В), ДП-24 (22В).</w:t>
            </w:r>
          </w:p>
        </w:tc>
      </w:tr>
      <w:tr w:rsidR="00885054" w:rsidRPr="00504CF1" w:rsidTr="00885054">
        <w:trPr>
          <w:trHeight w:val="636"/>
        </w:trPr>
        <w:tc>
          <w:tcPr>
            <w:tcW w:w="816" w:type="dxa"/>
            <w:vMerge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13.40-14.15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Военно-медицинская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Классификация огнестрельных ран, переломов и виды кровотечений.</w:t>
            </w:r>
          </w:p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Наложение повязок, остановка кровотечений, приемы иммобилизации.</w:t>
            </w:r>
          </w:p>
        </w:tc>
      </w:tr>
      <w:tr w:rsidR="00885054" w:rsidRPr="00504CF1" w:rsidTr="00885054">
        <w:trPr>
          <w:trHeight w:val="296"/>
        </w:trPr>
        <w:tc>
          <w:tcPr>
            <w:tcW w:w="816" w:type="dxa"/>
            <w:vMerge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14.25-15.00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Физическая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Марш-бросок</w:t>
            </w:r>
          </w:p>
        </w:tc>
      </w:tr>
      <w:tr w:rsidR="00885054" w:rsidRPr="00504CF1" w:rsidTr="00885054">
        <w:trPr>
          <w:trHeight w:val="226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645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8-й день-24.09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Военно-медицинская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Первая помощь при поражении ядерным и химическим оружием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..</w:t>
            </w:r>
            <w:proofErr w:type="gramEnd"/>
          </w:p>
        </w:tc>
      </w:tr>
      <w:tr w:rsidR="00885054" w:rsidRPr="00504CF1" w:rsidTr="00885054">
        <w:trPr>
          <w:trHeight w:val="690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15.45-16.20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Строевая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Выход из строя и возвращение в строй, выход из строя и подход к 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начальнику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 xml:space="preserve"> и отход от него.</w:t>
            </w:r>
          </w:p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Контрольное занятие.</w:t>
            </w:r>
          </w:p>
        </w:tc>
      </w:tr>
      <w:tr w:rsidR="00885054" w:rsidRPr="00504CF1" w:rsidTr="00885054">
        <w:trPr>
          <w:trHeight w:val="672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16.30-17.05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Радиационная, химическая и биологическая защита войск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Назначение и подбор средств индивидуальной защиты дыхания и средств защиты кожи. Правила пользования. Контрольное занятие.</w:t>
            </w:r>
          </w:p>
        </w:tc>
      </w:tr>
      <w:tr w:rsidR="00885054" w:rsidRPr="00504CF1" w:rsidTr="00885054">
        <w:trPr>
          <w:trHeight w:val="226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1218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9-й день-25.09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12.10-12.45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Тактическая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Противотанковые мины, их тактико-техническая </w:t>
            </w: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характеристика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.П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ротивоанковые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мины, их тактико-техническая </w:t>
            </w: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характеристика.Демаскирующие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признаки. Невзрывные </w:t>
            </w:r>
            <w:proofErr w:type="spellStart"/>
            <w:r w:rsidRPr="00504CF1">
              <w:rPr>
                <w:rFonts w:ascii="Times New Roman" w:hAnsi="Times New Roman" w:cs="Times New Roman"/>
                <w:color w:val="auto"/>
              </w:rPr>
              <w:t>заграждения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.С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>пособы</w:t>
            </w:r>
            <w:proofErr w:type="spellEnd"/>
            <w:r w:rsidRPr="00504CF1">
              <w:rPr>
                <w:rFonts w:ascii="Times New Roman" w:hAnsi="Times New Roman" w:cs="Times New Roman"/>
                <w:color w:val="auto"/>
              </w:rPr>
              <w:t xml:space="preserve"> устройства проходов в инженерных заграждениях.</w:t>
            </w:r>
          </w:p>
        </w:tc>
      </w:tr>
      <w:tr w:rsidR="00885054" w:rsidRPr="00504CF1" w:rsidTr="00885054">
        <w:trPr>
          <w:trHeight w:val="713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15.00-15.35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Тактическая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Действие солдата в обороне.</w:t>
            </w:r>
          </w:p>
          <w:p w:rsidR="00885054" w:rsidRPr="00504CF1" w:rsidRDefault="00885054" w:rsidP="009709B0">
            <w:pPr>
              <w:pStyle w:val="TSAR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Выбор и занятие огневой позиции (места для стрельбы).</w:t>
            </w:r>
          </w:p>
        </w:tc>
      </w:tr>
      <w:tr w:rsidR="00885054" w:rsidRPr="00504CF1" w:rsidTr="00885054">
        <w:trPr>
          <w:trHeight w:val="444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15.45-16.25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Тактическая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Оборудование и маскировка окопа для </w:t>
            </w:r>
            <w:proofErr w:type="gramStart"/>
            <w:r w:rsidRPr="00504CF1">
              <w:rPr>
                <w:rFonts w:ascii="Times New Roman" w:hAnsi="Times New Roman" w:cs="Times New Roman"/>
                <w:color w:val="auto"/>
              </w:rPr>
              <w:t>стрельбы</w:t>
            </w:r>
            <w:proofErr w:type="gramEnd"/>
            <w:r w:rsidRPr="00504CF1">
              <w:rPr>
                <w:rFonts w:ascii="Times New Roman" w:hAnsi="Times New Roman" w:cs="Times New Roman"/>
                <w:color w:val="auto"/>
              </w:rPr>
              <w:t xml:space="preserve"> лежа (самоокапывание).</w:t>
            </w:r>
          </w:p>
        </w:tc>
      </w:tr>
      <w:tr w:rsidR="00885054" w:rsidRPr="00504CF1" w:rsidTr="00885054">
        <w:trPr>
          <w:trHeight w:val="190"/>
        </w:trPr>
        <w:tc>
          <w:tcPr>
            <w:tcW w:w="816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27" w:type="dxa"/>
            <w:shd w:val="clear" w:color="auto" w:fill="00B050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85054" w:rsidRPr="00504CF1" w:rsidTr="00885054">
        <w:trPr>
          <w:trHeight w:val="640"/>
        </w:trPr>
        <w:tc>
          <w:tcPr>
            <w:tcW w:w="816" w:type="dxa"/>
            <w:vMerge w:val="restart"/>
            <w:vAlign w:val="center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10-й день-26.09</w:t>
            </w: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9.00-9.35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Военно-медицинская подготовка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ind w:left="142" w:right="-108" w:firstLine="0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Розыск и транспортировка раненых.</w:t>
            </w:r>
          </w:p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Контрольное занятие.</w:t>
            </w:r>
          </w:p>
        </w:tc>
      </w:tr>
      <w:tr w:rsidR="00885054" w:rsidRPr="00504CF1" w:rsidTr="00885054">
        <w:trPr>
          <w:trHeight w:val="232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9.45-10.20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Тактическая подготовка 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Действие отделения в наступлении.</w:t>
            </w:r>
          </w:p>
        </w:tc>
      </w:tr>
      <w:tr w:rsidR="00885054" w:rsidRPr="00504CF1" w:rsidTr="00885054">
        <w:trPr>
          <w:trHeight w:val="235"/>
        </w:trPr>
        <w:tc>
          <w:tcPr>
            <w:tcW w:w="816" w:type="dxa"/>
            <w:vMerge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</w:tcPr>
          <w:p w:rsidR="00885054" w:rsidRPr="00504CF1" w:rsidRDefault="00885054" w:rsidP="009709B0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10.30-11.05</w:t>
            </w:r>
          </w:p>
        </w:tc>
        <w:tc>
          <w:tcPr>
            <w:tcW w:w="3090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 xml:space="preserve">Тактическая подготовка </w:t>
            </w:r>
          </w:p>
        </w:tc>
        <w:tc>
          <w:tcPr>
            <w:tcW w:w="5227" w:type="dxa"/>
          </w:tcPr>
          <w:p w:rsidR="00885054" w:rsidRPr="00504CF1" w:rsidRDefault="00885054" w:rsidP="009709B0">
            <w:pPr>
              <w:pStyle w:val="TSAR"/>
              <w:shd w:val="clear" w:color="auto" w:fill="auto"/>
              <w:ind w:left="142" w:right="-108" w:firstLine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504CF1">
              <w:rPr>
                <w:rFonts w:ascii="Times New Roman" w:hAnsi="Times New Roman" w:cs="Times New Roman"/>
                <w:color w:val="auto"/>
              </w:rPr>
              <w:t>Действие отделения в наступлении.</w:t>
            </w:r>
          </w:p>
        </w:tc>
      </w:tr>
    </w:tbl>
    <w:p w:rsidR="00885054" w:rsidRDefault="00885054" w:rsidP="009709B0"/>
    <w:sectPr w:rsidR="00885054" w:rsidSect="009709B0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3BD3"/>
    <w:rsid w:val="00034F24"/>
    <w:rsid w:val="00034FF2"/>
    <w:rsid w:val="0006081D"/>
    <w:rsid w:val="00092DB5"/>
    <w:rsid w:val="00095B27"/>
    <w:rsid w:val="000B3BD3"/>
    <w:rsid w:val="000D1AF4"/>
    <w:rsid w:val="00122E64"/>
    <w:rsid w:val="00177B82"/>
    <w:rsid w:val="00201C99"/>
    <w:rsid w:val="00254C9D"/>
    <w:rsid w:val="0026627F"/>
    <w:rsid w:val="002B3818"/>
    <w:rsid w:val="002C0E12"/>
    <w:rsid w:val="002E0188"/>
    <w:rsid w:val="002E2DBF"/>
    <w:rsid w:val="002E3DA8"/>
    <w:rsid w:val="002E4440"/>
    <w:rsid w:val="002F5DEE"/>
    <w:rsid w:val="003337D3"/>
    <w:rsid w:val="00337B5E"/>
    <w:rsid w:val="003D4CA0"/>
    <w:rsid w:val="00410770"/>
    <w:rsid w:val="004633B7"/>
    <w:rsid w:val="004974FF"/>
    <w:rsid w:val="004B437D"/>
    <w:rsid w:val="004B7352"/>
    <w:rsid w:val="00504CF1"/>
    <w:rsid w:val="0054756A"/>
    <w:rsid w:val="005B7A06"/>
    <w:rsid w:val="00630676"/>
    <w:rsid w:val="006446ED"/>
    <w:rsid w:val="00677FF9"/>
    <w:rsid w:val="006C409F"/>
    <w:rsid w:val="00716E2B"/>
    <w:rsid w:val="007B4AC7"/>
    <w:rsid w:val="007C2F5E"/>
    <w:rsid w:val="0084076D"/>
    <w:rsid w:val="00885054"/>
    <w:rsid w:val="008D765D"/>
    <w:rsid w:val="009431F9"/>
    <w:rsid w:val="009709B0"/>
    <w:rsid w:val="009918E1"/>
    <w:rsid w:val="009F25E6"/>
    <w:rsid w:val="009F434B"/>
    <w:rsid w:val="00AB5F35"/>
    <w:rsid w:val="00AD64D4"/>
    <w:rsid w:val="00AF5697"/>
    <w:rsid w:val="00B002E5"/>
    <w:rsid w:val="00B30029"/>
    <w:rsid w:val="00BB027D"/>
    <w:rsid w:val="00C31312"/>
    <w:rsid w:val="00C857CB"/>
    <w:rsid w:val="00CA265D"/>
    <w:rsid w:val="00CC2D03"/>
    <w:rsid w:val="00CC605D"/>
    <w:rsid w:val="00CD5C90"/>
    <w:rsid w:val="00CD6D85"/>
    <w:rsid w:val="00CE4460"/>
    <w:rsid w:val="00D50E36"/>
    <w:rsid w:val="00D8589C"/>
    <w:rsid w:val="00D93817"/>
    <w:rsid w:val="00DC1E3E"/>
    <w:rsid w:val="00DC7332"/>
    <w:rsid w:val="00E367CB"/>
    <w:rsid w:val="00E41A31"/>
    <w:rsid w:val="00E73E12"/>
    <w:rsid w:val="00E93041"/>
    <w:rsid w:val="00EA7866"/>
    <w:rsid w:val="00EF2685"/>
    <w:rsid w:val="00F1362D"/>
    <w:rsid w:val="00F329EA"/>
    <w:rsid w:val="00F34B96"/>
    <w:rsid w:val="00F83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A8"/>
  </w:style>
  <w:style w:type="paragraph" w:styleId="1">
    <w:name w:val="heading 1"/>
    <w:basedOn w:val="a"/>
    <w:next w:val="a"/>
    <w:link w:val="10"/>
    <w:qFormat/>
    <w:rsid w:val="00AD64D4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4D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SAR">
    <w:name w:val="Стиль TSAR"/>
    <w:basedOn w:val="a"/>
    <w:rsid w:val="00AD64D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000000"/>
      <w:spacing w:val="-2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Резида</cp:lastModifiedBy>
  <cp:revision>4</cp:revision>
  <cp:lastPrinted>2020-09-17T20:42:00Z</cp:lastPrinted>
  <dcterms:created xsi:type="dcterms:W3CDTF">2020-09-17T20:34:00Z</dcterms:created>
  <dcterms:modified xsi:type="dcterms:W3CDTF">2020-09-17T20:44:00Z</dcterms:modified>
</cp:coreProperties>
</file>